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7D337" w14:textId="5B99798F" w:rsidR="00E75690" w:rsidRPr="001A623D" w:rsidRDefault="00571D6A" w:rsidP="00DF1082">
      <w:pPr>
        <w:spacing w:after="120"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A623D">
        <w:rPr>
          <w:rFonts w:ascii="Times New Roman" w:hAnsi="Times New Roman" w:cs="Times New Roman"/>
          <w:b/>
          <w:sz w:val="28"/>
          <w:szCs w:val="28"/>
        </w:rPr>
        <w:t>СПРАВКА</w:t>
      </w:r>
      <w:r w:rsidR="00184650" w:rsidRPr="001A623D">
        <w:rPr>
          <w:rFonts w:ascii="Times New Roman" w:hAnsi="Times New Roman" w:cs="Times New Roman"/>
          <w:b/>
          <w:sz w:val="28"/>
          <w:szCs w:val="28"/>
        </w:rPr>
        <w:t>-</w:t>
      </w:r>
      <w:r w:rsidRPr="001A623D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14:paraId="22352086" w14:textId="6CB02D5D" w:rsidR="009C2341" w:rsidRPr="001A623D" w:rsidRDefault="00E75690" w:rsidP="001A623D">
      <w:pPr>
        <w:spacing w:after="0" w:line="36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3D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9C2341" w:rsidRPr="001A623D">
        <w:rPr>
          <w:rFonts w:ascii="Times New Roman" w:hAnsi="Times New Roman" w:cs="Times New Roman"/>
          <w:b/>
          <w:sz w:val="28"/>
          <w:szCs w:val="28"/>
        </w:rPr>
        <w:t xml:space="preserve">проекту постановления Кабинета Министров </w:t>
      </w:r>
    </w:p>
    <w:p w14:paraId="075DB64D" w14:textId="5CC25FE6" w:rsidR="00C5224C" w:rsidRPr="001A623D" w:rsidRDefault="009C2341" w:rsidP="001A623D">
      <w:pPr>
        <w:spacing w:after="0" w:line="36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3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C5224C" w:rsidRPr="001A623D">
        <w:rPr>
          <w:rFonts w:ascii="Times New Roman" w:hAnsi="Times New Roman" w:cs="Times New Roman"/>
          <w:b/>
          <w:sz w:val="28"/>
          <w:szCs w:val="28"/>
        </w:rPr>
        <w:t xml:space="preserve"> «Об утверждении Перечня</w:t>
      </w:r>
    </w:p>
    <w:p w14:paraId="4182F0F6" w14:textId="64202662" w:rsidR="00C5224C" w:rsidRPr="001A623D" w:rsidRDefault="00C5224C" w:rsidP="001A623D">
      <w:pPr>
        <w:spacing w:after="0" w:line="36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A623D">
        <w:rPr>
          <w:rFonts w:ascii="Times New Roman" w:hAnsi="Times New Roman" w:cs="Times New Roman"/>
          <w:b/>
          <w:sz w:val="28"/>
          <w:szCs w:val="28"/>
        </w:rPr>
        <w:t xml:space="preserve">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 и Положения о порядке предоставления финансовых обязательств уполномоченных </w:t>
      </w:r>
      <w:r w:rsidR="00B92583" w:rsidRPr="001A623D">
        <w:rPr>
          <w:rFonts w:ascii="Times New Roman" w:hAnsi="Times New Roman" w:cs="Times New Roman"/>
          <w:b/>
          <w:sz w:val="28"/>
          <w:szCs w:val="28"/>
        </w:rPr>
        <w:t xml:space="preserve">государственных </w:t>
      </w:r>
      <w:r w:rsidRPr="001A623D">
        <w:rPr>
          <w:rFonts w:ascii="Times New Roman" w:hAnsi="Times New Roman" w:cs="Times New Roman"/>
          <w:b/>
          <w:sz w:val="28"/>
          <w:szCs w:val="28"/>
        </w:rPr>
        <w:t>органов по защите инвестиций при гарантии по инвестиционным проектам, закрепленных в инвестиционных соглашениях, на территориях с особым инвестиционным режимом для приоритетных отраслей экономики и социальной сферы»</w:t>
      </w:r>
      <w:proofErr w:type="gramEnd"/>
    </w:p>
    <w:p w14:paraId="5762EDD6" w14:textId="77777777" w:rsidR="00C5224C" w:rsidRPr="001A623D" w:rsidRDefault="00C5224C" w:rsidP="001A623D">
      <w:pPr>
        <w:spacing w:after="0" w:line="36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</w:p>
    <w:p w14:paraId="28949D1B" w14:textId="77777777" w:rsidR="00134BFD" w:rsidRPr="001A623D" w:rsidRDefault="00134BFD" w:rsidP="001A623D">
      <w:pPr>
        <w:pStyle w:val="a4"/>
        <w:numPr>
          <w:ilvl w:val="0"/>
          <w:numId w:val="7"/>
        </w:numPr>
        <w:spacing w:line="360" w:lineRule="auto"/>
        <w:ind w:right="-568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Цель и задачи</w:t>
      </w:r>
    </w:p>
    <w:p w14:paraId="3746AABC" w14:textId="69277C5F" w:rsidR="00156F25" w:rsidRPr="001A623D" w:rsidRDefault="00156F25" w:rsidP="001A623D">
      <w:pPr>
        <w:spacing w:after="0" w:line="360" w:lineRule="auto"/>
        <w:ind w:right="-568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623D">
        <w:rPr>
          <w:rFonts w:ascii="Times New Roman" w:hAnsi="Times New Roman"/>
          <w:sz w:val="28"/>
          <w:szCs w:val="28"/>
        </w:rPr>
        <w:t xml:space="preserve">Целью </w:t>
      </w:r>
      <w:r w:rsidR="006F76BD" w:rsidRPr="001A623D">
        <w:rPr>
          <w:rFonts w:ascii="Times New Roman" w:hAnsi="Times New Roman"/>
          <w:sz w:val="28"/>
          <w:szCs w:val="28"/>
        </w:rPr>
        <w:t xml:space="preserve">настоящего </w:t>
      </w:r>
      <w:r w:rsidRPr="001A623D">
        <w:rPr>
          <w:rFonts w:ascii="Times New Roman" w:hAnsi="Times New Roman"/>
          <w:sz w:val="28"/>
          <w:szCs w:val="28"/>
        </w:rPr>
        <w:t xml:space="preserve">проекта </w:t>
      </w:r>
      <w:r w:rsidR="006F76BD" w:rsidRPr="001A623D">
        <w:rPr>
          <w:rFonts w:ascii="Times New Roman" w:hAnsi="Times New Roman"/>
          <w:sz w:val="28"/>
          <w:szCs w:val="28"/>
        </w:rPr>
        <w:t>п</w:t>
      </w:r>
      <w:r w:rsidRPr="001A623D">
        <w:rPr>
          <w:rFonts w:ascii="Times New Roman" w:hAnsi="Times New Roman"/>
          <w:sz w:val="28"/>
          <w:szCs w:val="28"/>
        </w:rPr>
        <w:t>остановления Кабинета Министров Кыргызской Республики  является</w:t>
      </w:r>
      <w:r w:rsidR="009C2341" w:rsidRPr="001A623D">
        <w:rPr>
          <w:rFonts w:ascii="Times New Roman" w:hAnsi="Times New Roman"/>
          <w:sz w:val="28"/>
          <w:szCs w:val="28"/>
        </w:rPr>
        <w:t xml:space="preserve"> предоставление государственных гарантий в виде финансовых обязательств </w:t>
      </w:r>
      <w:r w:rsidR="00184650" w:rsidRPr="001A623D">
        <w:rPr>
          <w:rFonts w:ascii="Times New Roman" w:hAnsi="Times New Roman"/>
          <w:sz w:val="28"/>
          <w:szCs w:val="28"/>
        </w:rPr>
        <w:t>уполномоченн</w:t>
      </w:r>
      <w:r w:rsidR="00E654F2" w:rsidRPr="001A623D">
        <w:rPr>
          <w:rFonts w:ascii="Times New Roman" w:hAnsi="Times New Roman"/>
          <w:sz w:val="28"/>
          <w:szCs w:val="28"/>
        </w:rPr>
        <w:t>ых</w:t>
      </w:r>
      <w:r w:rsidR="00184650" w:rsidRPr="001A623D">
        <w:rPr>
          <w:rFonts w:ascii="Times New Roman" w:hAnsi="Times New Roman"/>
          <w:sz w:val="28"/>
          <w:szCs w:val="28"/>
        </w:rPr>
        <w:t xml:space="preserve"> </w:t>
      </w:r>
      <w:r w:rsidR="009C2341" w:rsidRPr="001A623D">
        <w:rPr>
          <w:rFonts w:ascii="Times New Roman" w:hAnsi="Times New Roman"/>
          <w:sz w:val="28"/>
          <w:szCs w:val="28"/>
        </w:rPr>
        <w:t>государств</w:t>
      </w:r>
      <w:r w:rsidR="00184650" w:rsidRPr="001A623D">
        <w:rPr>
          <w:rFonts w:ascii="Times New Roman" w:hAnsi="Times New Roman"/>
          <w:sz w:val="28"/>
          <w:szCs w:val="28"/>
        </w:rPr>
        <w:t>енн</w:t>
      </w:r>
      <w:r w:rsidR="00E654F2" w:rsidRPr="001A623D">
        <w:rPr>
          <w:rFonts w:ascii="Times New Roman" w:hAnsi="Times New Roman"/>
          <w:sz w:val="28"/>
          <w:szCs w:val="28"/>
        </w:rPr>
        <w:t>ых</w:t>
      </w:r>
      <w:r w:rsidR="00184650" w:rsidRPr="001A623D">
        <w:rPr>
          <w:rFonts w:ascii="Times New Roman" w:hAnsi="Times New Roman"/>
          <w:sz w:val="28"/>
          <w:szCs w:val="28"/>
        </w:rPr>
        <w:t xml:space="preserve"> орган</w:t>
      </w:r>
      <w:r w:rsidR="00E654F2" w:rsidRPr="001A623D">
        <w:rPr>
          <w:rFonts w:ascii="Times New Roman" w:hAnsi="Times New Roman"/>
          <w:sz w:val="28"/>
          <w:szCs w:val="28"/>
        </w:rPr>
        <w:t>ов</w:t>
      </w:r>
      <w:r w:rsidR="009C2341" w:rsidRPr="001A623D">
        <w:rPr>
          <w:rFonts w:ascii="Times New Roman" w:hAnsi="Times New Roman"/>
          <w:sz w:val="28"/>
          <w:szCs w:val="28"/>
        </w:rPr>
        <w:t xml:space="preserve"> для обеспечения защиты инвестиций на территориях с особым инвестиционным режимом для приоритетных отраслей экономики и социальной сферы в соответствии со статьей 63 Бюджетного кодекса К</w:t>
      </w:r>
      <w:r w:rsidR="00E5221A">
        <w:rPr>
          <w:rFonts w:ascii="Times New Roman" w:hAnsi="Times New Roman"/>
          <w:sz w:val="28"/>
          <w:szCs w:val="28"/>
        </w:rPr>
        <w:t>ыргызской Республики, статьей 4</w:t>
      </w:r>
      <w:r w:rsidR="00E5221A">
        <w:rPr>
          <w:rFonts w:ascii="Times New Roman" w:hAnsi="Times New Roman"/>
          <w:sz w:val="28"/>
          <w:szCs w:val="28"/>
          <w:vertAlign w:val="superscript"/>
        </w:rPr>
        <w:t>1</w:t>
      </w:r>
      <w:r w:rsidR="009C2341" w:rsidRPr="001A623D">
        <w:rPr>
          <w:rFonts w:ascii="Times New Roman" w:hAnsi="Times New Roman"/>
          <w:sz w:val="28"/>
          <w:szCs w:val="28"/>
        </w:rPr>
        <w:t xml:space="preserve"> Закона К</w:t>
      </w:r>
      <w:r w:rsidR="00E5221A">
        <w:rPr>
          <w:rFonts w:ascii="Times New Roman" w:hAnsi="Times New Roman"/>
          <w:sz w:val="28"/>
          <w:szCs w:val="28"/>
        </w:rPr>
        <w:t xml:space="preserve">ыргызской </w:t>
      </w:r>
      <w:r w:rsidR="009C2341" w:rsidRPr="001A623D">
        <w:rPr>
          <w:rFonts w:ascii="Times New Roman" w:hAnsi="Times New Roman"/>
          <w:sz w:val="28"/>
          <w:szCs w:val="28"/>
        </w:rPr>
        <w:t>Р</w:t>
      </w:r>
      <w:r w:rsidR="00E5221A">
        <w:rPr>
          <w:rFonts w:ascii="Times New Roman" w:hAnsi="Times New Roman"/>
          <w:sz w:val="28"/>
          <w:szCs w:val="28"/>
        </w:rPr>
        <w:t>еспублики</w:t>
      </w:r>
      <w:r w:rsidR="009C2341" w:rsidRPr="001A623D">
        <w:rPr>
          <w:rFonts w:ascii="Times New Roman" w:hAnsi="Times New Roman"/>
          <w:sz w:val="28"/>
          <w:szCs w:val="28"/>
        </w:rPr>
        <w:t xml:space="preserve"> «Об инвестициях в Кыргызской Республики» и Законом Кыргызской Республики «О</w:t>
      </w:r>
      <w:proofErr w:type="gramEnd"/>
      <w:r w:rsidR="009C2341" w:rsidRPr="001A62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2341" w:rsidRPr="001A623D">
        <w:rPr>
          <w:rFonts w:ascii="Times New Roman" w:hAnsi="Times New Roman"/>
          <w:sz w:val="28"/>
          <w:szCs w:val="28"/>
        </w:rPr>
        <w:t>статусе</w:t>
      </w:r>
      <w:proofErr w:type="gramEnd"/>
      <w:r w:rsidR="009C2341" w:rsidRPr="001A62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2341" w:rsidRPr="001A623D">
        <w:rPr>
          <w:rFonts w:ascii="Times New Roman" w:hAnsi="Times New Roman"/>
          <w:sz w:val="28"/>
          <w:szCs w:val="28"/>
        </w:rPr>
        <w:t>Баткенской</w:t>
      </w:r>
      <w:proofErr w:type="spellEnd"/>
      <w:r w:rsidR="009C2341" w:rsidRPr="001A623D">
        <w:rPr>
          <w:rFonts w:ascii="Times New Roman" w:hAnsi="Times New Roman"/>
          <w:sz w:val="28"/>
          <w:szCs w:val="28"/>
        </w:rPr>
        <w:t xml:space="preserve"> области»</w:t>
      </w:r>
      <w:r w:rsidR="006F76BD" w:rsidRPr="001A623D">
        <w:rPr>
          <w:rFonts w:ascii="Times New Roman" w:hAnsi="Times New Roman"/>
          <w:sz w:val="28"/>
          <w:szCs w:val="28"/>
        </w:rPr>
        <w:t xml:space="preserve"> (далее – проект постановления)</w:t>
      </w:r>
      <w:r w:rsidR="009C2341" w:rsidRPr="001A623D">
        <w:rPr>
          <w:rFonts w:ascii="Times New Roman" w:hAnsi="Times New Roman"/>
          <w:sz w:val="28"/>
          <w:szCs w:val="28"/>
        </w:rPr>
        <w:t>.</w:t>
      </w:r>
      <w:r w:rsidRPr="001A623D">
        <w:rPr>
          <w:rFonts w:ascii="Times New Roman" w:hAnsi="Times New Roman"/>
          <w:sz w:val="28"/>
          <w:szCs w:val="28"/>
        </w:rPr>
        <w:t xml:space="preserve"> </w:t>
      </w:r>
    </w:p>
    <w:p w14:paraId="24D761EB" w14:textId="621ABBE9" w:rsidR="00134BFD" w:rsidRPr="001A623D" w:rsidRDefault="00134BFD" w:rsidP="001A623D">
      <w:pPr>
        <w:pStyle w:val="a4"/>
        <w:numPr>
          <w:ilvl w:val="0"/>
          <w:numId w:val="7"/>
        </w:numPr>
        <w:spacing w:line="360" w:lineRule="auto"/>
        <w:ind w:right="-568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Описательная часть</w:t>
      </w:r>
    </w:p>
    <w:p w14:paraId="2ADB37EF" w14:textId="77777777" w:rsidR="00E5221A" w:rsidRDefault="000B563A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В соответствии с проектом постановления утверждается 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Перечень финансовых обязательств по защите инвестиций на территориях с особым инвестиционным режимом для приоритетных отраслей экономики и социальной сферы. </w:t>
      </w:r>
    </w:p>
    <w:p w14:paraId="61E8D8DB" w14:textId="36FD831F" w:rsidR="00C5224C" w:rsidRPr="001A623D" w:rsidRDefault="00C5224C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lastRenderedPageBreak/>
        <w:t xml:space="preserve">Следует отметить, что указанный перечень финансовых обязательств уполномоченных государственных органов на территориях с особым инвестиционным режимом для приоритетных отраслей экономики и социальной сферы </w:t>
      </w:r>
      <w:r w:rsidR="00184650" w:rsidRPr="001A623D">
        <w:rPr>
          <w:rFonts w:ascii="Times New Roman" w:hAnsi="Times New Roman" w:cs="Times New Roman"/>
          <w:sz w:val="28"/>
          <w:szCs w:val="28"/>
        </w:rPr>
        <w:t>может действовать только для</w:t>
      </w:r>
      <w:r w:rsidRPr="001A623D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="00184650" w:rsidRPr="001A623D">
        <w:rPr>
          <w:rFonts w:ascii="Times New Roman" w:hAnsi="Times New Roman" w:cs="Times New Roman"/>
          <w:sz w:val="28"/>
          <w:szCs w:val="28"/>
        </w:rPr>
        <w:t>ых</w:t>
      </w:r>
      <w:r w:rsidRPr="001A623D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184650" w:rsidRPr="001A623D">
        <w:rPr>
          <w:rFonts w:ascii="Times New Roman" w:hAnsi="Times New Roman" w:cs="Times New Roman"/>
          <w:sz w:val="28"/>
          <w:szCs w:val="28"/>
        </w:rPr>
        <w:t>й</w:t>
      </w:r>
      <w:r w:rsidRPr="001A623D">
        <w:rPr>
          <w:rFonts w:ascii="Times New Roman" w:hAnsi="Times New Roman" w:cs="Times New Roman"/>
          <w:sz w:val="28"/>
          <w:szCs w:val="28"/>
        </w:rPr>
        <w:t xml:space="preserve"> для реализации инвестиционного проекта в соответствии с государственными программами</w:t>
      </w:r>
      <w:r w:rsidR="00184650" w:rsidRPr="001A623D">
        <w:rPr>
          <w:rFonts w:ascii="Times New Roman" w:hAnsi="Times New Roman" w:cs="Times New Roman"/>
          <w:sz w:val="28"/>
          <w:szCs w:val="28"/>
        </w:rPr>
        <w:t xml:space="preserve"> (проектами)</w:t>
      </w:r>
      <w:r w:rsidRPr="001A623D">
        <w:rPr>
          <w:rFonts w:ascii="Times New Roman" w:hAnsi="Times New Roman" w:cs="Times New Roman"/>
          <w:sz w:val="28"/>
          <w:szCs w:val="28"/>
        </w:rPr>
        <w:t xml:space="preserve"> развития в приоритетных отраслях экономики и социальной сферы (далее-Перечень).</w:t>
      </w:r>
    </w:p>
    <w:p w14:paraId="3CD42FFC" w14:textId="5B1B64EE" w:rsidR="00C5224C" w:rsidRPr="001A623D" w:rsidRDefault="00C5224C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>Перечнем определяются финансовые обязательства уполномоченных государственных органов</w:t>
      </w:r>
      <w:r w:rsidR="00786778" w:rsidRPr="001A623D">
        <w:rPr>
          <w:rFonts w:ascii="Times New Roman" w:hAnsi="Times New Roman" w:cs="Times New Roman"/>
          <w:sz w:val="28"/>
          <w:szCs w:val="28"/>
        </w:rPr>
        <w:t xml:space="preserve"> для территорий с особым инвестиционным режимом</w:t>
      </w:r>
      <w:r w:rsidRPr="001A623D">
        <w:rPr>
          <w:rFonts w:ascii="Times New Roman" w:hAnsi="Times New Roman" w:cs="Times New Roman"/>
          <w:sz w:val="28"/>
          <w:szCs w:val="28"/>
        </w:rPr>
        <w:t>.</w:t>
      </w:r>
      <w:r w:rsidR="00786778" w:rsidRPr="001A623D">
        <w:rPr>
          <w:rFonts w:ascii="Times New Roman" w:hAnsi="Times New Roman" w:cs="Times New Roman"/>
          <w:sz w:val="28"/>
          <w:szCs w:val="28"/>
        </w:rPr>
        <w:t xml:space="preserve"> Гарантии могут предоставляться для проектов, включенных в программы развития территорий с особым инвестиционным режимом, в частности </w:t>
      </w:r>
      <w:proofErr w:type="spellStart"/>
      <w:r w:rsidR="00786778" w:rsidRPr="001A623D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786778" w:rsidRPr="001A623D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184650" w:rsidRPr="001A623D">
        <w:rPr>
          <w:rFonts w:ascii="Times New Roman" w:hAnsi="Times New Roman" w:cs="Times New Roman"/>
          <w:sz w:val="28"/>
          <w:szCs w:val="28"/>
        </w:rPr>
        <w:t>Кыргызской Р</w:t>
      </w:r>
      <w:r w:rsidR="00786778" w:rsidRPr="001A623D">
        <w:rPr>
          <w:rFonts w:ascii="Times New Roman" w:hAnsi="Times New Roman" w:cs="Times New Roman"/>
          <w:sz w:val="28"/>
          <w:szCs w:val="28"/>
        </w:rPr>
        <w:t>еспублики.</w:t>
      </w:r>
    </w:p>
    <w:p w14:paraId="6B5AD00B" w14:textId="41022BB4" w:rsidR="00C5224C" w:rsidRPr="001A623D" w:rsidRDefault="000B563A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F8294E" w:rsidRPr="001A623D">
        <w:rPr>
          <w:rFonts w:ascii="Times New Roman" w:hAnsi="Times New Roman" w:cs="Times New Roman"/>
          <w:sz w:val="28"/>
          <w:szCs w:val="28"/>
        </w:rPr>
        <w:t>проектом постановления утверждается</w:t>
      </w:r>
      <w:r w:rsidRPr="001A623D">
        <w:rPr>
          <w:rFonts w:ascii="Times New Roman" w:hAnsi="Times New Roman" w:cs="Times New Roman"/>
          <w:sz w:val="28"/>
          <w:szCs w:val="28"/>
        </w:rPr>
        <w:t xml:space="preserve"> 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Положение, которое устанавливает порядок предоставления финансовых обязательств </w:t>
      </w:r>
      <w:r w:rsidR="00184650" w:rsidRPr="001A623D">
        <w:rPr>
          <w:rFonts w:ascii="Times New Roman" w:hAnsi="Times New Roman" w:cs="Times New Roman"/>
          <w:sz w:val="28"/>
          <w:szCs w:val="28"/>
        </w:rPr>
        <w:t>уполномоченных государственных органов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 при гаранти</w:t>
      </w:r>
      <w:r w:rsidR="00184650" w:rsidRPr="001A623D">
        <w:rPr>
          <w:rFonts w:ascii="Times New Roman" w:hAnsi="Times New Roman" w:cs="Times New Roman"/>
          <w:sz w:val="28"/>
          <w:szCs w:val="28"/>
        </w:rPr>
        <w:t>и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 по инвестиционным проектам, закрепленных в инвестиционных соглашениях Кабинетом Министров Кыргызской Республики, для территорий, на которых действует особый инвестиционный режим (далее-Положение). </w:t>
      </w:r>
    </w:p>
    <w:p w14:paraId="0551F747" w14:textId="16164D45" w:rsidR="00F8294E" w:rsidRPr="001A623D" w:rsidRDefault="00C5224C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E654F2" w:rsidRPr="001A623D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A623D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184650" w:rsidRPr="001A623D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Pr="001A623D">
        <w:rPr>
          <w:rFonts w:ascii="Times New Roman" w:hAnsi="Times New Roman" w:cs="Times New Roman"/>
          <w:sz w:val="28"/>
          <w:szCs w:val="28"/>
        </w:rPr>
        <w:t xml:space="preserve">предоставления финансовых обязательств </w:t>
      </w:r>
      <w:r w:rsidR="00184650" w:rsidRPr="001A623D">
        <w:rPr>
          <w:rFonts w:ascii="Times New Roman" w:hAnsi="Times New Roman" w:cs="Times New Roman"/>
          <w:sz w:val="28"/>
          <w:szCs w:val="28"/>
        </w:rPr>
        <w:t>уполномоченных государственных органов при</w:t>
      </w:r>
      <w:r w:rsidRPr="001A623D">
        <w:rPr>
          <w:rFonts w:ascii="Times New Roman" w:hAnsi="Times New Roman" w:cs="Times New Roman"/>
          <w:sz w:val="28"/>
          <w:szCs w:val="28"/>
        </w:rPr>
        <w:t xml:space="preserve"> гаранти</w:t>
      </w:r>
      <w:r w:rsidR="00184650" w:rsidRPr="001A623D">
        <w:rPr>
          <w:rFonts w:ascii="Times New Roman" w:hAnsi="Times New Roman" w:cs="Times New Roman"/>
          <w:sz w:val="28"/>
          <w:szCs w:val="28"/>
        </w:rPr>
        <w:t>и</w:t>
      </w:r>
      <w:r w:rsidRPr="001A623D">
        <w:rPr>
          <w:rFonts w:ascii="Times New Roman" w:hAnsi="Times New Roman" w:cs="Times New Roman"/>
          <w:sz w:val="28"/>
          <w:szCs w:val="28"/>
        </w:rPr>
        <w:t xml:space="preserve"> по инвестиционным проектам, закрепленны</w:t>
      </w:r>
      <w:r w:rsidR="00E654F2" w:rsidRPr="001A623D">
        <w:rPr>
          <w:rFonts w:ascii="Times New Roman" w:hAnsi="Times New Roman" w:cs="Times New Roman"/>
          <w:sz w:val="28"/>
          <w:szCs w:val="28"/>
        </w:rPr>
        <w:t>х</w:t>
      </w:r>
      <w:r w:rsidRPr="001A623D">
        <w:rPr>
          <w:rFonts w:ascii="Times New Roman" w:hAnsi="Times New Roman" w:cs="Times New Roman"/>
          <w:sz w:val="28"/>
          <w:szCs w:val="28"/>
        </w:rPr>
        <w:t xml:space="preserve"> в инвестиционных соглашениях, </w:t>
      </w:r>
      <w:r w:rsidR="00184650" w:rsidRPr="001A623D">
        <w:rPr>
          <w:rFonts w:ascii="Times New Roman" w:hAnsi="Times New Roman" w:cs="Times New Roman"/>
          <w:sz w:val="28"/>
          <w:szCs w:val="28"/>
        </w:rPr>
        <w:t>а также</w:t>
      </w:r>
      <w:r w:rsidRPr="001A623D">
        <w:rPr>
          <w:rFonts w:ascii="Times New Roman" w:hAnsi="Times New Roman" w:cs="Times New Roman"/>
          <w:sz w:val="28"/>
          <w:szCs w:val="28"/>
        </w:rPr>
        <w:t xml:space="preserve"> условия регистрации</w:t>
      </w:r>
      <w:r w:rsidR="00184650" w:rsidRPr="001A623D">
        <w:rPr>
          <w:rFonts w:ascii="Times New Roman" w:hAnsi="Times New Roman" w:cs="Times New Roman"/>
          <w:sz w:val="28"/>
          <w:szCs w:val="28"/>
        </w:rPr>
        <w:t xml:space="preserve"> инвестиционных соглашений, </w:t>
      </w:r>
      <w:r w:rsidRPr="001A623D">
        <w:rPr>
          <w:rFonts w:ascii="Times New Roman" w:hAnsi="Times New Roman" w:cs="Times New Roman"/>
          <w:sz w:val="28"/>
          <w:szCs w:val="28"/>
        </w:rPr>
        <w:t xml:space="preserve">мониторинг их исполнения, </w:t>
      </w:r>
      <w:r w:rsidR="00184650" w:rsidRPr="001A623D">
        <w:rPr>
          <w:rFonts w:ascii="Times New Roman" w:hAnsi="Times New Roman" w:cs="Times New Roman"/>
          <w:sz w:val="28"/>
          <w:szCs w:val="28"/>
        </w:rPr>
        <w:t xml:space="preserve">виды </w:t>
      </w:r>
      <w:r w:rsidRPr="001A623D">
        <w:rPr>
          <w:rFonts w:ascii="Times New Roman" w:hAnsi="Times New Roman" w:cs="Times New Roman"/>
          <w:sz w:val="28"/>
          <w:szCs w:val="28"/>
        </w:rPr>
        <w:t>разрешения инвестиционных споров.</w:t>
      </w:r>
    </w:p>
    <w:p w14:paraId="39DDA443" w14:textId="47A4CFE1" w:rsidR="000B563A" w:rsidRPr="001A623D" w:rsidRDefault="00FC14FB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>Для проведения сопоставления вариантов принятия и непринятия настоящего проекта постановления ниже приведен сравнительный анализ.</w:t>
      </w:r>
    </w:p>
    <w:p w14:paraId="7A24F0D4" w14:textId="77491157" w:rsidR="009C2341" w:rsidRDefault="009C2341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>Сравнительный анализ</w:t>
      </w:r>
    </w:p>
    <w:tbl>
      <w:tblPr>
        <w:tblStyle w:val="a6"/>
        <w:tblW w:w="8973" w:type="dxa"/>
        <w:jc w:val="center"/>
        <w:tblLook w:val="04A0" w:firstRow="1" w:lastRow="0" w:firstColumn="1" w:lastColumn="0" w:noHBand="0" w:noVBand="1"/>
      </w:tblPr>
      <w:tblGrid>
        <w:gridCol w:w="1727"/>
        <w:gridCol w:w="2619"/>
        <w:gridCol w:w="2375"/>
        <w:gridCol w:w="2252"/>
      </w:tblGrid>
      <w:tr w:rsidR="006E7941" w:rsidRPr="00273F68" w14:paraId="0EDEF892" w14:textId="77777777" w:rsidTr="007646D2">
        <w:trPr>
          <w:jc w:val="center"/>
        </w:trPr>
        <w:tc>
          <w:tcPr>
            <w:tcW w:w="0" w:type="auto"/>
          </w:tcPr>
          <w:p w14:paraId="50B1AD01" w14:textId="77777777" w:rsidR="00273F68" w:rsidRPr="00273F68" w:rsidRDefault="00273F68" w:rsidP="001A623D">
            <w:pPr>
              <w:spacing w:line="360" w:lineRule="auto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14:paraId="4B46DEAC" w14:textId="647495B1" w:rsidR="00273F68" w:rsidRPr="00273F68" w:rsidRDefault="00273F68" w:rsidP="00273F68">
            <w:pPr>
              <w:spacing w:line="36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2375" w:type="dxa"/>
          </w:tcPr>
          <w:p w14:paraId="78D9481E" w14:textId="245D709F" w:rsidR="00273F68" w:rsidRPr="00273F68" w:rsidRDefault="00273F68" w:rsidP="00273F68">
            <w:pPr>
              <w:spacing w:line="36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2252" w:type="dxa"/>
          </w:tcPr>
          <w:p w14:paraId="42B0ACB8" w14:textId="7359E5AF" w:rsidR="00273F68" w:rsidRPr="00273F68" w:rsidRDefault="00273F68" w:rsidP="00273F68">
            <w:pPr>
              <w:spacing w:line="36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3 вариант</w:t>
            </w:r>
          </w:p>
        </w:tc>
      </w:tr>
      <w:tr w:rsidR="006E7941" w:rsidRPr="00273F68" w14:paraId="5F3B4B41" w14:textId="77777777" w:rsidTr="007646D2">
        <w:trPr>
          <w:jc w:val="center"/>
        </w:trPr>
        <w:tc>
          <w:tcPr>
            <w:tcW w:w="0" w:type="auto"/>
          </w:tcPr>
          <w:p w14:paraId="1AF2B7D5" w14:textId="77777777" w:rsidR="00273F68" w:rsidRPr="00273F68" w:rsidRDefault="00273F68" w:rsidP="001A623D">
            <w:pPr>
              <w:spacing w:line="360" w:lineRule="auto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14:paraId="6C832218" w14:textId="154692AF" w:rsidR="00273F68" w:rsidRPr="00273F68" w:rsidRDefault="00273F68" w:rsidP="00273F68">
            <w:pPr>
              <w:spacing w:line="36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Оставить как есть</w:t>
            </w:r>
          </w:p>
        </w:tc>
        <w:tc>
          <w:tcPr>
            <w:tcW w:w="2375" w:type="dxa"/>
          </w:tcPr>
          <w:p w14:paraId="7DBFEA00" w14:textId="71F5FBE4" w:rsidR="00273F68" w:rsidRPr="00273F68" w:rsidRDefault="00273F68" w:rsidP="006E7941">
            <w:pPr>
              <w:spacing w:line="360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Принятие</w:t>
            </w:r>
          </w:p>
        </w:tc>
        <w:tc>
          <w:tcPr>
            <w:tcW w:w="2252" w:type="dxa"/>
          </w:tcPr>
          <w:p w14:paraId="468108CC" w14:textId="1D4366BE" w:rsidR="00273F68" w:rsidRPr="00273F68" w:rsidRDefault="00273F68" w:rsidP="006E7941">
            <w:pPr>
              <w:spacing w:line="36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Последствия непринятия</w:t>
            </w:r>
          </w:p>
        </w:tc>
      </w:tr>
      <w:tr w:rsidR="007646D2" w:rsidRPr="00273F68" w14:paraId="0E7A9C0A" w14:textId="77777777" w:rsidTr="007646D2">
        <w:trPr>
          <w:jc w:val="center"/>
        </w:trPr>
        <w:tc>
          <w:tcPr>
            <w:tcW w:w="0" w:type="auto"/>
          </w:tcPr>
          <w:p w14:paraId="00C2F1F5" w14:textId="6E81CD51" w:rsidR="007646D2" w:rsidRPr="006E7941" w:rsidRDefault="007646D2" w:rsidP="006E7941">
            <w:pPr>
              <w:spacing w:line="360" w:lineRule="auto"/>
              <w:ind w:right="-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1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619" w:type="dxa"/>
          </w:tcPr>
          <w:p w14:paraId="51C8E259" w14:textId="253FDA72" w:rsidR="007646D2" w:rsidRPr="00273F68" w:rsidRDefault="007646D2" w:rsidP="006E7941">
            <w:pPr>
              <w:spacing w:line="36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CF6">
              <w:rPr>
                <w:rFonts w:ascii="Times New Roman" w:hAnsi="Times New Roman" w:cs="Times New Roman"/>
                <w:sz w:val="24"/>
                <w:szCs w:val="24"/>
              </w:rPr>
              <w:t xml:space="preserve">В данном случае не </w:t>
            </w:r>
            <w:r w:rsidRPr="00701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</w:t>
            </w:r>
            <w:r w:rsidR="00E5221A">
              <w:rPr>
                <w:rFonts w:ascii="Times New Roman" w:hAnsi="Times New Roman" w:cs="Times New Roman"/>
                <w:sz w:val="24"/>
                <w:szCs w:val="24"/>
              </w:rPr>
              <w:t>яется и не реализуется статья 4</w:t>
            </w:r>
            <w:r w:rsidR="00E522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01CF6">
              <w:rPr>
                <w:rFonts w:ascii="Times New Roman" w:hAnsi="Times New Roman" w:cs="Times New Roman"/>
                <w:sz w:val="24"/>
                <w:szCs w:val="24"/>
              </w:rPr>
              <w:t xml:space="preserve"> Закона</w:t>
            </w:r>
            <w:r w:rsidRPr="00FD335D"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proofErr w:type="gramStart"/>
            <w:r w:rsidRPr="006E794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6E7941">
              <w:rPr>
                <w:rFonts w:ascii="Times New Roman" w:hAnsi="Times New Roman" w:cs="Times New Roman"/>
                <w:sz w:val="24"/>
                <w:szCs w:val="24"/>
              </w:rPr>
              <w:t xml:space="preserve"> «Об инвестициях в Кыргызской Республике»</w:t>
            </w:r>
          </w:p>
        </w:tc>
        <w:tc>
          <w:tcPr>
            <w:tcW w:w="2375" w:type="dxa"/>
          </w:tcPr>
          <w:p w14:paraId="22A05FD4" w14:textId="3CBAC3D6" w:rsidR="007646D2" w:rsidRPr="007646D2" w:rsidRDefault="007646D2" w:rsidP="007646D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Учитывая принятый </w:t>
            </w:r>
            <w:r w:rsidRPr="00764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</w:t>
            </w:r>
            <w:proofErr w:type="gram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«О статусе </w:t>
            </w: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Баткенской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области» будет реализовано исполнение статьи 4</w:t>
            </w:r>
            <w:r w:rsidRPr="007646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КР «Об инвестициях в Кыргызской Республике». В частности, частью 1 данной статьи Кабинет  Министров </w:t>
            </w:r>
            <w:proofErr w:type="gram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 перечень 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</w:t>
            </w:r>
          </w:p>
        </w:tc>
        <w:tc>
          <w:tcPr>
            <w:tcW w:w="2252" w:type="dxa"/>
          </w:tcPr>
          <w:p w14:paraId="7D8911BE" w14:textId="2DA9731B" w:rsidR="007646D2" w:rsidRPr="007646D2" w:rsidRDefault="007646D2" w:rsidP="007646D2">
            <w:pPr>
              <w:spacing w:line="36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Баткенская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8"/>
              </w:rPr>
              <w:t xml:space="preserve"> область </w:t>
            </w:r>
            <w:r w:rsidRPr="007646D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 получит развитие инвестиций в приоритетные отрасли экономики и социальной сферы, которая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646D2">
              <w:rPr>
                <w:rFonts w:ascii="Times New Roman" w:hAnsi="Times New Roman" w:cs="Times New Roman"/>
                <w:sz w:val="24"/>
                <w:szCs w:val="28"/>
              </w:rPr>
              <w:t xml:space="preserve"> может привести к ухудшению развития приграничной территории КР.</w:t>
            </w:r>
          </w:p>
        </w:tc>
      </w:tr>
      <w:tr w:rsidR="007646D2" w:rsidRPr="007646D2" w14:paraId="31BF0A44" w14:textId="77777777" w:rsidTr="007646D2">
        <w:trPr>
          <w:jc w:val="center"/>
        </w:trPr>
        <w:tc>
          <w:tcPr>
            <w:tcW w:w="0" w:type="auto"/>
          </w:tcPr>
          <w:p w14:paraId="365E91D0" w14:textId="09FB535D" w:rsidR="007646D2" w:rsidRPr="007646D2" w:rsidRDefault="007646D2" w:rsidP="001A623D">
            <w:pPr>
              <w:spacing w:line="360" w:lineRule="auto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Недостатки </w:t>
            </w:r>
          </w:p>
        </w:tc>
        <w:tc>
          <w:tcPr>
            <w:tcW w:w="2619" w:type="dxa"/>
          </w:tcPr>
          <w:p w14:paraId="650C98C6" w14:textId="09B9C6D1" w:rsidR="007646D2" w:rsidRPr="007646D2" w:rsidRDefault="007646D2" w:rsidP="007646D2">
            <w:pPr>
              <w:spacing w:line="36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Непоступление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инвестиций повлечет ухудшение экономической ситуации </w:t>
            </w: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Баткенской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2375" w:type="dxa"/>
          </w:tcPr>
          <w:p w14:paraId="2F4DD752" w14:textId="370D03F6" w:rsidR="007646D2" w:rsidRPr="007646D2" w:rsidRDefault="007646D2" w:rsidP="001A623D">
            <w:pPr>
              <w:spacing w:line="360" w:lineRule="auto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14:paraId="584A3423" w14:textId="095DCB83" w:rsidR="007646D2" w:rsidRPr="007646D2" w:rsidRDefault="007646D2" w:rsidP="007646D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Низкий потенциал инвестиционного климата и отсутствие </w:t>
            </w:r>
            <w:proofErr w:type="gram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использования механизмов привлечения </w:t>
            </w:r>
            <w:r w:rsidRPr="00764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инвесторов</w:t>
            </w:r>
            <w:proofErr w:type="gram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Баткенскую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область.</w:t>
            </w:r>
          </w:p>
        </w:tc>
      </w:tr>
    </w:tbl>
    <w:p w14:paraId="762B5CEC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898CE48" w14:textId="74D69333" w:rsidR="00134BFD" w:rsidRPr="001A623D" w:rsidRDefault="00FC14FB" w:rsidP="001A623D">
      <w:pPr>
        <w:pStyle w:val="tkTekst"/>
        <w:spacing w:after="0" w:line="36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r w:rsidR="00134BFD" w:rsidRPr="001A623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1A623D">
        <w:rPr>
          <w:rFonts w:ascii="Times New Roman" w:hAnsi="Times New Roman" w:cs="Times New Roman"/>
          <w:sz w:val="28"/>
          <w:szCs w:val="28"/>
        </w:rPr>
        <w:t>п</w:t>
      </w:r>
      <w:r w:rsidR="00CA6C7B" w:rsidRPr="001A623D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134BFD" w:rsidRPr="001A623D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92E8670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28E827EB" w14:textId="2DD2301D" w:rsidR="00134BFD" w:rsidRPr="001A623D" w:rsidRDefault="00134BFD" w:rsidP="001A623D">
      <w:pPr>
        <w:pStyle w:val="a3"/>
        <w:spacing w:after="0" w:line="360" w:lineRule="auto"/>
        <w:ind w:left="0"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FC14FB" w:rsidRPr="001A623D">
        <w:rPr>
          <w:rFonts w:ascii="Times New Roman" w:hAnsi="Times New Roman" w:cs="Times New Roman"/>
          <w:sz w:val="28"/>
          <w:szCs w:val="28"/>
        </w:rPr>
        <w:t>настоящий</w:t>
      </w:r>
      <w:r w:rsidRPr="001A623D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CA6C7B" w:rsidRPr="001A623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 xml:space="preserve">непосредственно не затрагивает интересы граждан и юридических лиц проведение общественного обсуждения проекта </w:t>
      </w:r>
      <w:r w:rsidR="00FC14FB" w:rsidRPr="001A623D">
        <w:rPr>
          <w:rFonts w:ascii="Times New Roman" w:hAnsi="Times New Roman" w:cs="Times New Roman"/>
          <w:sz w:val="28"/>
          <w:szCs w:val="28"/>
        </w:rPr>
        <w:t>п</w:t>
      </w:r>
      <w:r w:rsidR="001B316B" w:rsidRPr="001A623D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 xml:space="preserve">не требуется. </w:t>
      </w:r>
    </w:p>
    <w:p w14:paraId="6D5022CF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36544122" w14:textId="3E6030AF" w:rsidR="00134BFD" w:rsidRPr="001A623D" w:rsidRDefault="00134BFD" w:rsidP="001A623D">
      <w:pPr>
        <w:pStyle w:val="tkTekst"/>
        <w:spacing w:after="0" w:line="36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C14FB" w:rsidRPr="001A623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1A623D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1A623D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14:paraId="59537869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00186897" w14:textId="3ED725CB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  <w:lang w:eastAsia="zh-CN"/>
        </w:rPr>
        <w:t>При</w:t>
      </w:r>
      <w:r w:rsidR="00CA6C7B" w:rsidRPr="001A623D">
        <w:rPr>
          <w:rFonts w:ascii="Times New Roman" w:hAnsi="Times New Roman" w:cs="Times New Roman"/>
          <w:sz w:val="28"/>
          <w:szCs w:val="28"/>
          <w:lang w:eastAsia="zh-CN"/>
        </w:rPr>
        <w:t xml:space="preserve">нятие </w:t>
      </w:r>
      <w:r w:rsidR="00FC14FB" w:rsidRPr="001A623D">
        <w:rPr>
          <w:rFonts w:ascii="Times New Roman" w:hAnsi="Times New Roman" w:cs="Times New Roman"/>
          <w:sz w:val="28"/>
          <w:szCs w:val="28"/>
          <w:lang w:eastAsia="zh-CN"/>
        </w:rPr>
        <w:t>настоящего</w:t>
      </w:r>
      <w:r w:rsidR="00CA6C7B" w:rsidRPr="001A623D">
        <w:rPr>
          <w:rFonts w:ascii="Times New Roman" w:hAnsi="Times New Roman" w:cs="Times New Roman"/>
          <w:sz w:val="28"/>
          <w:szCs w:val="28"/>
          <w:lang w:eastAsia="zh-CN"/>
        </w:rPr>
        <w:t xml:space="preserve"> проекта </w:t>
      </w:r>
      <w:r w:rsidR="00FC14FB" w:rsidRPr="001A623D">
        <w:rPr>
          <w:rFonts w:ascii="Times New Roman" w:hAnsi="Times New Roman" w:cs="Times New Roman"/>
          <w:sz w:val="28"/>
          <w:szCs w:val="28"/>
          <w:lang w:eastAsia="zh-CN"/>
        </w:rPr>
        <w:t>п</w:t>
      </w:r>
      <w:r w:rsidR="00CA6C7B" w:rsidRPr="001A623D">
        <w:rPr>
          <w:rFonts w:ascii="Times New Roman" w:hAnsi="Times New Roman" w:cs="Times New Roman"/>
          <w:sz w:val="28"/>
          <w:szCs w:val="28"/>
          <w:lang w:eastAsia="zh-CN"/>
        </w:rPr>
        <w:t xml:space="preserve">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>не повлечет дополнительной нагрузки на республиканский бюджет.</w:t>
      </w:r>
    </w:p>
    <w:p w14:paraId="437111FE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14:paraId="63CC0C66" w14:textId="3AB4CA73" w:rsidR="00134BFD" w:rsidRPr="001A623D" w:rsidRDefault="00134BFD" w:rsidP="001A623D">
      <w:pPr>
        <w:pStyle w:val="tkTekst"/>
        <w:spacing w:after="0" w:line="36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C14FB" w:rsidRPr="001A623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6048557" w14:textId="77777777" w:rsidR="00134BFD" w:rsidRPr="001A623D" w:rsidRDefault="00134BFD" w:rsidP="001A623D">
      <w:pPr>
        <w:pStyle w:val="a4"/>
        <w:spacing w:line="360" w:lineRule="auto"/>
        <w:ind w:right="-56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2952BC6A" w14:textId="77777777" w:rsidR="00375C56" w:rsidRPr="001A623D" w:rsidRDefault="00375C56" w:rsidP="001A623D">
      <w:pPr>
        <w:pStyle w:val="a4"/>
        <w:spacing w:line="360" w:lineRule="auto"/>
        <w:ind w:right="-56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31306F43" w14:textId="11FE5B99" w:rsidR="007E3975" w:rsidRPr="001A623D" w:rsidRDefault="00CA6C7B" w:rsidP="001A623D">
      <w:pPr>
        <w:pStyle w:val="a4"/>
        <w:spacing w:line="360" w:lineRule="auto"/>
        <w:ind w:right="-568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</w:t>
      </w:r>
      <w:r w:rsidR="00134BFD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инистр</w:t>
      </w:r>
      <w:r w:rsidR="00EB3976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B3976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B3976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134BFD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134BFD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D68D9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134BFD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0B563A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Д.Дж. Амангельдиев</w:t>
      </w:r>
    </w:p>
    <w:p w14:paraId="0B4C5298" w14:textId="1DAC1F62" w:rsidR="00A81184" w:rsidRPr="001A623D" w:rsidRDefault="00A81184" w:rsidP="001A623D">
      <w:pPr>
        <w:pStyle w:val="a4"/>
        <w:spacing w:line="360" w:lineRule="auto"/>
        <w:ind w:right="-568" w:firstLine="708"/>
        <w:jc w:val="right"/>
        <w:rPr>
          <w:rFonts w:ascii="Times New Roman" w:hAnsi="Times New Roman" w:cs="Times New Roman"/>
          <w:sz w:val="28"/>
          <w:szCs w:val="28"/>
        </w:rPr>
      </w:pPr>
    </w:p>
    <w:sectPr w:rsidR="00A81184" w:rsidRPr="001A623D" w:rsidSect="00186D40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4392"/>
    <w:multiLevelType w:val="hybridMultilevel"/>
    <w:tmpl w:val="FACE613A"/>
    <w:lvl w:ilvl="0" w:tplc="FAB6B32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9A03D3"/>
    <w:multiLevelType w:val="hybridMultilevel"/>
    <w:tmpl w:val="B3263D74"/>
    <w:lvl w:ilvl="0" w:tplc="19E00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C5013"/>
    <w:multiLevelType w:val="hybridMultilevel"/>
    <w:tmpl w:val="7DAA672C"/>
    <w:lvl w:ilvl="0" w:tplc="9E9EAC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281538"/>
    <w:multiLevelType w:val="hybridMultilevel"/>
    <w:tmpl w:val="82544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70A4F"/>
    <w:multiLevelType w:val="hybridMultilevel"/>
    <w:tmpl w:val="4A34FD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F45E12"/>
    <w:multiLevelType w:val="hybridMultilevel"/>
    <w:tmpl w:val="63485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85D91"/>
    <w:multiLevelType w:val="hybridMultilevel"/>
    <w:tmpl w:val="7F4287E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1C87917"/>
    <w:multiLevelType w:val="hybridMultilevel"/>
    <w:tmpl w:val="656C57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93A26FC"/>
    <w:multiLevelType w:val="hybridMultilevel"/>
    <w:tmpl w:val="7590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975"/>
    <w:rsid w:val="0002243E"/>
    <w:rsid w:val="00041BB5"/>
    <w:rsid w:val="00061DA2"/>
    <w:rsid w:val="00091B6E"/>
    <w:rsid w:val="000B563A"/>
    <w:rsid w:val="00125407"/>
    <w:rsid w:val="00134BFD"/>
    <w:rsid w:val="00156F25"/>
    <w:rsid w:val="00184650"/>
    <w:rsid w:val="00186D40"/>
    <w:rsid w:val="001A623D"/>
    <w:rsid w:val="001B316B"/>
    <w:rsid w:val="001B5D8A"/>
    <w:rsid w:val="00213BD2"/>
    <w:rsid w:val="00273F68"/>
    <w:rsid w:val="002A029C"/>
    <w:rsid w:val="00310380"/>
    <w:rsid w:val="00375C56"/>
    <w:rsid w:val="00392CFE"/>
    <w:rsid w:val="00397540"/>
    <w:rsid w:val="00407FD1"/>
    <w:rsid w:val="00571D6A"/>
    <w:rsid w:val="006343D9"/>
    <w:rsid w:val="00654720"/>
    <w:rsid w:val="006A5F8D"/>
    <w:rsid w:val="006E7941"/>
    <w:rsid w:val="006F76BD"/>
    <w:rsid w:val="00701CF6"/>
    <w:rsid w:val="00744873"/>
    <w:rsid w:val="007646D2"/>
    <w:rsid w:val="00786778"/>
    <w:rsid w:val="007E3975"/>
    <w:rsid w:val="008145A3"/>
    <w:rsid w:val="00964ACB"/>
    <w:rsid w:val="009A5D2F"/>
    <w:rsid w:val="009C2341"/>
    <w:rsid w:val="009E42DD"/>
    <w:rsid w:val="00A113BD"/>
    <w:rsid w:val="00A81184"/>
    <w:rsid w:val="00AD68D9"/>
    <w:rsid w:val="00B92583"/>
    <w:rsid w:val="00C5224C"/>
    <w:rsid w:val="00C80DB2"/>
    <w:rsid w:val="00CA6C7B"/>
    <w:rsid w:val="00CB44FD"/>
    <w:rsid w:val="00CE1479"/>
    <w:rsid w:val="00DC0C43"/>
    <w:rsid w:val="00DF0EB5"/>
    <w:rsid w:val="00DF1082"/>
    <w:rsid w:val="00E5221A"/>
    <w:rsid w:val="00E654F2"/>
    <w:rsid w:val="00E75690"/>
    <w:rsid w:val="00E80584"/>
    <w:rsid w:val="00EB3976"/>
    <w:rsid w:val="00F8294E"/>
    <w:rsid w:val="00FC14FB"/>
    <w:rsid w:val="00FC2DA1"/>
    <w:rsid w:val="00FD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41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3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9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3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407FD1"/>
    <w:pPr>
      <w:ind w:left="720"/>
      <w:contextualSpacing/>
    </w:pPr>
  </w:style>
  <w:style w:type="paragraph" w:styleId="a4">
    <w:name w:val="No Spacing"/>
    <w:link w:val="a5"/>
    <w:qFormat/>
    <w:rsid w:val="00134BFD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link w:val="a4"/>
    <w:locked/>
    <w:rsid w:val="00134BFD"/>
    <w:rPr>
      <w:rFonts w:eastAsiaTheme="minorEastAsia"/>
    </w:rPr>
  </w:style>
  <w:style w:type="paragraph" w:customStyle="1" w:styleId="tkTekst">
    <w:name w:val="_Текст обычный (tkTekst)"/>
    <w:basedOn w:val="a"/>
    <w:rsid w:val="00134BF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DF0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6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3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9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3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407FD1"/>
    <w:pPr>
      <w:ind w:left="720"/>
      <w:contextualSpacing/>
    </w:pPr>
  </w:style>
  <w:style w:type="paragraph" w:styleId="a4">
    <w:name w:val="No Spacing"/>
    <w:link w:val="a5"/>
    <w:qFormat/>
    <w:rsid w:val="00134BFD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link w:val="a4"/>
    <w:locked/>
    <w:rsid w:val="00134BFD"/>
    <w:rPr>
      <w:rFonts w:eastAsiaTheme="minorEastAsia"/>
    </w:rPr>
  </w:style>
  <w:style w:type="paragraph" w:customStyle="1" w:styleId="tkTekst">
    <w:name w:val="_Текст обычный (tkTekst)"/>
    <w:basedOn w:val="a"/>
    <w:rsid w:val="00134BF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DF0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6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 Админка</cp:lastModifiedBy>
  <cp:revision>4</cp:revision>
  <cp:lastPrinted>2022-01-22T02:28:00Z</cp:lastPrinted>
  <dcterms:created xsi:type="dcterms:W3CDTF">2022-01-22T01:54:00Z</dcterms:created>
  <dcterms:modified xsi:type="dcterms:W3CDTF">2022-01-22T02:29:00Z</dcterms:modified>
</cp:coreProperties>
</file>